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AC" w:rsidRPr="00D55856" w:rsidRDefault="00AC17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8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Додаток № 1</w:t>
      </w:r>
    </w:p>
    <w:p w:rsidR="00AC17AC" w:rsidRPr="00D55856" w:rsidRDefault="00AC17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8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до наказу директора            </w:t>
      </w:r>
    </w:p>
    <w:p w:rsidR="00AC17AC" w:rsidRPr="00D55856" w:rsidRDefault="00AC17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8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КЗ  «ООМЦКМ»</w:t>
      </w:r>
    </w:p>
    <w:p w:rsidR="00AC17AC" w:rsidRPr="00D55856" w:rsidRDefault="00AC17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8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від________№_____ </w:t>
      </w:r>
    </w:p>
    <w:p w:rsidR="00AC17AC" w:rsidRPr="00D55856" w:rsidRDefault="00AC17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AC17AC" w:rsidRPr="00D55856" w:rsidRDefault="00AC17AC" w:rsidP="00930DE6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</w:p>
    <w:p w:rsidR="00AC17AC" w:rsidRPr="00D55856" w:rsidRDefault="00AC17AC" w:rsidP="00930D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про проведення обласного  огляду – конкурсу</w:t>
      </w:r>
    </w:p>
    <w:p w:rsidR="00AC17AC" w:rsidRPr="00D55856" w:rsidRDefault="00AC17AC" w:rsidP="00930D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методичних кабінетів</w:t>
      </w:r>
    </w:p>
    <w:p w:rsidR="00AC17AC" w:rsidRPr="00D55856" w:rsidRDefault="00AC17AC" w:rsidP="00930DE6">
      <w:pPr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районних будинків культури Харківської області.</w:t>
      </w:r>
    </w:p>
    <w:p w:rsidR="00AC17AC" w:rsidRPr="00D55856" w:rsidRDefault="00AC17AC" w:rsidP="00930DE6">
      <w:pPr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7AC" w:rsidRPr="00D55856" w:rsidRDefault="00AC17AC" w:rsidP="003F19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</w:p>
    <w:p w:rsidR="00AC17AC" w:rsidRPr="00D55856" w:rsidRDefault="00AC17AC" w:rsidP="003F1994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17AC" w:rsidRPr="00D55856" w:rsidRDefault="00AC17AC" w:rsidP="00DC63BF">
      <w:pPr>
        <w:widowControl w:val="0"/>
        <w:numPr>
          <w:ilvl w:val="1"/>
          <w:numId w:val="1"/>
        </w:numPr>
        <w:tabs>
          <w:tab w:val="num" w:pos="0"/>
          <w:tab w:val="num" w:pos="720"/>
        </w:tabs>
        <w:autoSpaceDE w:val="0"/>
        <w:autoSpaceDN w:val="0"/>
        <w:adjustRightInd w:val="0"/>
        <w:ind w:left="0" w:hanging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Обласний огляд-конкурс методичних кабінетів районних будинків культури (далі – Огляд-конкурс) проводиться з метою вивчення, удосконалення та активізації їх діяльності на допомогу  сільським клубам, пошуку нових форм і методів культурного обслуговування сільського населення, привернення уваги державних органів влади до проблем культури села.</w:t>
      </w:r>
    </w:p>
    <w:p w:rsidR="00AC17AC" w:rsidRPr="00D55856" w:rsidRDefault="00AC17AC" w:rsidP="006151F8">
      <w:pPr>
        <w:widowControl w:val="0"/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Основні завдання Огляду-конкурсу:</w:t>
      </w:r>
    </w:p>
    <w:p w:rsidR="00AC17AC" w:rsidRPr="00D55856" w:rsidRDefault="00AC17AC" w:rsidP="006F13CB">
      <w:pPr>
        <w:pStyle w:val="ListParagraph"/>
        <w:widowControl w:val="0"/>
        <w:tabs>
          <w:tab w:val="num" w:pos="2160"/>
        </w:tabs>
        <w:autoSpaceDE w:val="0"/>
        <w:autoSpaceDN w:val="0"/>
        <w:adjustRightInd w:val="0"/>
        <w:ind w:left="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-  вивчення, узагальнення та розповсюдження найкращого досвіду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надання методичної та практичної допомоги сільським клубам;</w:t>
      </w:r>
    </w:p>
    <w:p w:rsidR="00AC17AC" w:rsidRPr="00D55856" w:rsidRDefault="00AC17AC" w:rsidP="006F13CB">
      <w:pPr>
        <w:widowControl w:val="0"/>
        <w:tabs>
          <w:tab w:val="left" w:pos="360"/>
        </w:tabs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удосконалення культурного обслуговування сільського населення ;</w:t>
      </w:r>
    </w:p>
    <w:p w:rsidR="00AC17AC" w:rsidRDefault="00AC17AC" w:rsidP="006F13CB">
      <w:pPr>
        <w:widowControl w:val="0"/>
        <w:tabs>
          <w:tab w:val="left" w:pos="360"/>
        </w:tabs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піднесення престижу працівників клубних закладів у сільській місцевості,</w:t>
      </w:r>
    </w:p>
    <w:p w:rsidR="00AC17AC" w:rsidRDefault="00AC17AC" w:rsidP="006F13CB">
      <w:pPr>
        <w:widowControl w:val="0"/>
        <w:tabs>
          <w:tab w:val="left" w:pos="360"/>
        </w:tabs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до роботи молодих фахівців, підвищення рівня кадрового </w:t>
      </w:r>
    </w:p>
    <w:p w:rsidR="00AC17AC" w:rsidRPr="00D55856" w:rsidRDefault="00AC17AC" w:rsidP="006F13CB">
      <w:pPr>
        <w:widowControl w:val="0"/>
        <w:tabs>
          <w:tab w:val="left" w:pos="360"/>
        </w:tabs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забезпечення;</w:t>
      </w:r>
    </w:p>
    <w:p w:rsidR="00AC17AC" w:rsidRDefault="00AC17AC" w:rsidP="006F13C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36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сприяння в реалізації нових культурно-мист</w:t>
      </w:r>
      <w:r>
        <w:rPr>
          <w:rFonts w:ascii="Times New Roman" w:hAnsi="Times New Roman" w:cs="Times New Roman"/>
          <w:sz w:val="28"/>
          <w:szCs w:val="28"/>
          <w:lang w:val="uk-UA"/>
        </w:rPr>
        <w:t>ецьких проектів, спрямованих на</w:t>
      </w:r>
    </w:p>
    <w:p w:rsidR="00AC17AC" w:rsidRPr="00D55856" w:rsidRDefault="00AC17AC" w:rsidP="006F13CB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духовне відродження села з урахуванням традицій, звичаїв, обрядів, самобутності та особливостей територіальної громади;</w:t>
      </w:r>
    </w:p>
    <w:p w:rsidR="00AC17AC" w:rsidRPr="00D55856" w:rsidRDefault="00AC17AC" w:rsidP="006F13C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створення належних умов для розвитку всіх видів і жанрів аматорського мистецтва, традиційної народної культури, творчих об'єднань і клубів за інтересами;</w:t>
      </w:r>
    </w:p>
    <w:p w:rsidR="00AC17AC" w:rsidRPr="00D55856" w:rsidRDefault="00AC17AC" w:rsidP="006F13CB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підвищення художнього рівня амато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рських колективів та виконавців  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клубних закладів на селі ;</w:t>
      </w:r>
    </w:p>
    <w:p w:rsidR="00AC17AC" w:rsidRDefault="00AC17AC" w:rsidP="006F13C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1260" w:hanging="1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розширення форм культурно-досугової діяльності на селі.</w:t>
      </w:r>
    </w:p>
    <w:p w:rsidR="00AC17AC" w:rsidRPr="00D55856" w:rsidRDefault="00AC17AC" w:rsidP="00D93EFF">
      <w:pPr>
        <w:widowControl w:val="0"/>
        <w:tabs>
          <w:tab w:val="left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AC" w:rsidRDefault="00AC17AC" w:rsidP="00DB3288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90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Засновник 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гляду- конкурсу – Департамент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 і туризму Харківської </w:t>
      </w:r>
    </w:p>
    <w:p w:rsidR="00AC17AC" w:rsidRPr="00D55856" w:rsidRDefault="00AC17AC" w:rsidP="00DB3288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адміністрації.</w:t>
      </w:r>
    </w:p>
    <w:p w:rsidR="00AC17AC" w:rsidRPr="00D55856" w:rsidRDefault="00AC17AC" w:rsidP="00375D65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Організатори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гляду- конкурсу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культури і туризму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обласної державної адміністрації, КЗ „Обласний організаційно-методичний центр культури і мистецтва”. </w:t>
      </w:r>
    </w:p>
    <w:p w:rsidR="00AC17AC" w:rsidRPr="00D55856" w:rsidRDefault="00AC17AC" w:rsidP="003F1994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C17AC" w:rsidRPr="00D55856" w:rsidRDefault="00AC17AC" w:rsidP="003F19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Порядок організації та проведення огляду-конкурсу</w:t>
      </w:r>
    </w:p>
    <w:p w:rsidR="00AC17AC" w:rsidRPr="00D55856" w:rsidRDefault="00AC17AC" w:rsidP="003F1994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C17AC" w:rsidRPr="00D55856" w:rsidRDefault="00AC17AC" w:rsidP="00930DE6">
      <w:pPr>
        <w:ind w:left="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гляді-конкурсі беруть участь методичні кабінети районних будинків культури Харківської області.</w:t>
      </w:r>
    </w:p>
    <w:p w:rsidR="00AC17AC" w:rsidRPr="00D55856" w:rsidRDefault="00AC17AC" w:rsidP="00930DE6">
      <w:pPr>
        <w:ind w:left="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ab/>
        <w:t>Огляд-конкурс проводиться  у два етапи:</w:t>
      </w:r>
    </w:p>
    <w:p w:rsidR="00AC17AC" w:rsidRPr="00D55856" w:rsidRDefault="00AC17AC" w:rsidP="00930DE6">
      <w:pPr>
        <w:ind w:left="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              - перший етап з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 по </w:t>
      </w:r>
      <w:r>
        <w:rPr>
          <w:rFonts w:ascii="Times New Roman" w:hAnsi="Times New Roman" w:cs="Times New Roman"/>
          <w:sz w:val="28"/>
          <w:szCs w:val="28"/>
          <w:lang w:val="uk-UA"/>
        </w:rPr>
        <w:t>25 листопада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  2013 року;</w:t>
      </w:r>
    </w:p>
    <w:p w:rsidR="00AC17AC" w:rsidRPr="00D55856" w:rsidRDefault="00AC17AC" w:rsidP="00930DE6">
      <w:pPr>
        <w:ind w:left="-18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           - другий етап з  25 листопада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1 грудня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2013 року.  </w:t>
      </w:r>
    </w:p>
    <w:p w:rsidR="00AC17AC" w:rsidRDefault="00AC17AC" w:rsidP="00930DE6">
      <w:pPr>
        <w:pStyle w:val="ListParagraph"/>
        <w:widowControl w:val="0"/>
        <w:autoSpaceDE w:val="0"/>
        <w:autoSpaceDN w:val="0"/>
        <w:adjustRightInd w:val="0"/>
        <w:ind w:left="-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2.3.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 Для організації і проведення Огляду-конкурсу створюється оргкомітет.</w:t>
      </w:r>
    </w:p>
    <w:p w:rsidR="00AC17AC" w:rsidRPr="00D55856" w:rsidRDefault="00AC17AC" w:rsidP="00623F92">
      <w:pPr>
        <w:ind w:left="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F92">
        <w:rPr>
          <w:rFonts w:ascii="Times New Roman" w:hAnsi="Times New Roman" w:cs="Times New Roman"/>
          <w:sz w:val="28"/>
          <w:szCs w:val="28"/>
          <w:lang w:val="uk-UA"/>
        </w:rPr>
        <w:t xml:space="preserve">            2.4 Для участі у Першому етапі Огляду-конкурсу готуються та надаються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розгляду  оргкомітету   під час виїзду його представників до районів </w:t>
      </w:r>
      <w:r w:rsidRPr="00623F92">
        <w:rPr>
          <w:rFonts w:ascii="Times New Roman" w:hAnsi="Times New Roman" w:cs="Times New Roman"/>
          <w:sz w:val="28"/>
          <w:szCs w:val="28"/>
          <w:lang w:val="uk-UA"/>
        </w:rPr>
        <w:t>матеріали про виконану роботу протягом останніх 2-х років за</w:t>
      </w:r>
      <w:r w:rsidRPr="00D55856">
        <w:rPr>
          <w:lang w:val="uk-UA"/>
        </w:rPr>
        <w:t xml:space="preserve">  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відповідними напрямами  діяльності:</w:t>
      </w:r>
    </w:p>
    <w:p w:rsidR="00AC17AC" w:rsidRPr="00D55856" w:rsidRDefault="00AC17AC" w:rsidP="00930DE6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матеріально-технічна база кабінету: наявність методичних матеріалів, технічних засобів, тощо;</w:t>
      </w:r>
    </w:p>
    <w:p w:rsidR="00AC17AC" w:rsidRPr="00D55856" w:rsidRDefault="00AC17AC" w:rsidP="00930DE6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дрове забезпечення ;</w:t>
      </w:r>
    </w:p>
    <w:p w:rsidR="00AC17AC" w:rsidRPr="00D55856" w:rsidRDefault="00AC17AC" w:rsidP="00930DE6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системність  методичної та практичної допомоги сільським клубам;</w:t>
      </w:r>
    </w:p>
    <w:p w:rsidR="00AC17AC" w:rsidRPr="00D55856" w:rsidRDefault="00AC17AC" w:rsidP="00930DE6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організація культурно - дозвіллєвої роботи, зокрема, для дітей та молоді : масові заходи, клуби за інтересами, любительські об´єднання, творчі колективи ;</w:t>
      </w:r>
    </w:p>
    <w:p w:rsidR="00AC17AC" w:rsidRPr="00D55856" w:rsidRDefault="00AC17AC" w:rsidP="00930DE6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провадження інноваційних культурно-творчих проектів;</w:t>
      </w:r>
    </w:p>
    <w:p w:rsidR="00AC17AC" w:rsidRPr="00D55856" w:rsidRDefault="00AC17AC" w:rsidP="00930DE6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реалізація найцікавіших творчих програм;</w:t>
      </w:r>
    </w:p>
    <w:p w:rsidR="00AC17AC" w:rsidRPr="00D55856" w:rsidRDefault="00AC17AC" w:rsidP="00623F92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розвиток усіх видів і жанрів аматорс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ького та традиційного народного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мистецтва;</w:t>
      </w:r>
    </w:p>
    <w:p w:rsidR="00AC17AC" w:rsidRPr="00D55856" w:rsidRDefault="00AC17AC" w:rsidP="00930DE6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збереження та розвиток народних художніх промислів ;</w:t>
      </w:r>
    </w:p>
    <w:p w:rsidR="00AC17AC" w:rsidRDefault="00AC17AC" w:rsidP="00623F92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програма або сценарій проведення показ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ового заходу у сільському клубі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(що не є самодостатнім, а потребує допомоги методкабінету).</w:t>
      </w:r>
    </w:p>
    <w:p w:rsidR="00AC17AC" w:rsidRPr="00D55856" w:rsidRDefault="00AC17AC" w:rsidP="00623F92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AC" w:rsidRPr="00D55856" w:rsidRDefault="00AC17AC" w:rsidP="00930DE6">
      <w:pPr>
        <w:ind w:left="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2.5.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Другий (обласний) етап Огляду-конкурсу передбачає:</w:t>
      </w:r>
    </w:p>
    <w:p w:rsidR="00AC17AC" w:rsidRPr="00D55856" w:rsidRDefault="00AC17AC" w:rsidP="00930DE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підбиття підсумків та визначення переможців обласного  Огляду-конкурсу;</w:t>
      </w:r>
    </w:p>
    <w:p w:rsidR="00AC17AC" w:rsidRPr="00D55856" w:rsidRDefault="00AC17AC" w:rsidP="00930DE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подання до Департаменту культури і туризму Харківської обласної державної адміністрації  документів на переможця Огляду-конкурсу ;</w:t>
      </w:r>
    </w:p>
    <w:p w:rsidR="00AC17AC" w:rsidRPr="00D55856" w:rsidRDefault="00AC17AC" w:rsidP="00623F92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семінару – наради директорів РБК і представників методкабінетів, нагородження переможців. </w:t>
      </w:r>
    </w:p>
    <w:p w:rsidR="00AC17AC" w:rsidRPr="00D55856" w:rsidRDefault="00AC17AC" w:rsidP="003F1994">
      <w:pPr>
        <w:ind w:left="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17AC" w:rsidRPr="00D55856" w:rsidRDefault="00AC17AC" w:rsidP="003630C9">
      <w:pPr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3. Оргкомітет Огляду-конкурсу</w:t>
      </w:r>
    </w:p>
    <w:p w:rsidR="00AC17AC" w:rsidRPr="00D55856" w:rsidRDefault="00AC17AC" w:rsidP="003F1994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17AC" w:rsidRPr="00D55856" w:rsidRDefault="00AC17AC" w:rsidP="00623F92">
      <w:pPr>
        <w:ind w:left="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3.1.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організації та проведення обласного Огляду-конкурсу створюється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оргкомітет  який:</w:t>
      </w:r>
    </w:p>
    <w:p w:rsidR="00AC17AC" w:rsidRDefault="00AC17AC" w:rsidP="00623F92">
      <w:pPr>
        <w:tabs>
          <w:tab w:val="left" w:pos="1260"/>
        </w:tabs>
        <w:ind w:left="36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вивчає надані  матеріали ;</w:t>
      </w:r>
    </w:p>
    <w:p w:rsidR="00AC17AC" w:rsidRPr="00D55856" w:rsidRDefault="00AC17AC" w:rsidP="00623F92">
      <w:pPr>
        <w:tabs>
          <w:tab w:val="left" w:pos="1260"/>
        </w:tabs>
        <w:ind w:left="36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визначає порядок і умови проведення Огляду-конкурсу; </w:t>
      </w:r>
    </w:p>
    <w:p w:rsidR="00AC17AC" w:rsidRPr="00D55856" w:rsidRDefault="00AC17AC" w:rsidP="00623F92">
      <w:pPr>
        <w:tabs>
          <w:tab w:val="left" w:pos="1260"/>
        </w:tabs>
        <w:ind w:left="1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виїздить у кожний районний будинок культури області, вивчає та аналізує діяльність методкабінету,  дивиться плановий  або показовий   (спеціально підготовлений)  захід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селищних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клубі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C17AC" w:rsidRPr="00D55856" w:rsidRDefault="00AC17AC" w:rsidP="00623F92">
      <w:pPr>
        <w:tabs>
          <w:tab w:val="left" w:pos="1260"/>
        </w:tabs>
        <w:ind w:left="1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- визначає переможців  Огляду-конкурсу.</w:t>
      </w:r>
    </w:p>
    <w:p w:rsidR="00AC17AC" w:rsidRPr="00D55856" w:rsidRDefault="00AC17AC" w:rsidP="00623F92">
      <w:pPr>
        <w:ind w:left="18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ab/>
        <w:t>Рішення оргкомітету оскарженню не підлягає.</w:t>
      </w:r>
    </w:p>
    <w:p w:rsidR="00AC17AC" w:rsidRPr="00D55856" w:rsidRDefault="00AC17AC" w:rsidP="003F1994">
      <w:pPr>
        <w:ind w:left="90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AC17AC" w:rsidRPr="00D55856" w:rsidRDefault="00AC17AC" w:rsidP="003630C9">
      <w:pPr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Критерії оцінки</w:t>
      </w:r>
    </w:p>
    <w:p w:rsidR="00AC17AC" w:rsidRDefault="00AC17AC" w:rsidP="00623F92">
      <w:pPr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17AC" w:rsidRPr="00D55856" w:rsidRDefault="00AC17AC" w:rsidP="00623F92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Критерії оцінки учасників Огляду-конкурсу:</w:t>
      </w:r>
    </w:p>
    <w:p w:rsidR="00AC17AC" w:rsidRPr="00D55856" w:rsidRDefault="00AC17AC" w:rsidP="0035041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стан матеріально-технічної бази методичного кабінету;</w:t>
      </w:r>
    </w:p>
    <w:p w:rsidR="00AC17AC" w:rsidRDefault="00AC17AC" w:rsidP="008A22B7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рівень кадрового забезпечення (фахова освіта, творчий підхід до виконання </w:t>
      </w:r>
    </w:p>
    <w:p w:rsidR="00AC17AC" w:rsidRPr="00D55856" w:rsidRDefault="00AC17AC" w:rsidP="008A22B7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функціональних обов'язків);</w:t>
      </w:r>
    </w:p>
    <w:p w:rsidR="00AC17AC" w:rsidRPr="00D55856" w:rsidRDefault="00AC17AC" w:rsidP="0035041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у методкабінеті підбірок методичних матеріалів, сценаріїв, фонотеки, тощо ;  </w:t>
      </w:r>
    </w:p>
    <w:p w:rsidR="00AC17AC" w:rsidRDefault="00AC17AC" w:rsidP="008014DB">
      <w:pPr>
        <w:widowControl w:val="0"/>
        <w:numPr>
          <w:ilvl w:val="0"/>
          <w:numId w:val="4"/>
        </w:numPr>
        <w:tabs>
          <w:tab w:val="clear" w:pos="840"/>
          <w:tab w:val="num" w:pos="0"/>
        </w:tabs>
        <w:autoSpaceDE w:val="0"/>
        <w:autoSpaceDN w:val="0"/>
        <w:adjustRightInd w:val="0"/>
        <w:ind w:left="18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різноманітність форм культурно-дозвіллєвої роботи;</w:t>
      </w:r>
    </w:p>
    <w:p w:rsidR="00AC17AC" w:rsidRPr="00D55856" w:rsidRDefault="00AC17AC" w:rsidP="008014DB">
      <w:pPr>
        <w:widowControl w:val="0"/>
        <w:numPr>
          <w:ilvl w:val="0"/>
          <w:numId w:val="4"/>
        </w:numPr>
        <w:tabs>
          <w:tab w:val="clear" w:pos="840"/>
          <w:tab w:val="num" w:pos="0"/>
        </w:tabs>
        <w:autoSpaceDE w:val="0"/>
        <w:autoSpaceDN w:val="0"/>
        <w:adjustRightInd w:val="0"/>
        <w:ind w:left="18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системність роботи (перспективні плани, програми, графіки виїздів у сільські заклади культури, плани семінарів); </w:t>
      </w:r>
    </w:p>
    <w:p w:rsidR="00AC17AC" w:rsidRDefault="00AC17AC" w:rsidP="008014DB">
      <w:pPr>
        <w:widowControl w:val="0"/>
        <w:numPr>
          <w:ilvl w:val="0"/>
          <w:numId w:val="4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інноваційні форми діяльності методичного кабінету;</w:t>
      </w:r>
    </w:p>
    <w:p w:rsidR="00AC17AC" w:rsidRDefault="00AC17AC" w:rsidP="003630C9">
      <w:pPr>
        <w:widowControl w:val="0"/>
        <w:numPr>
          <w:ilvl w:val="0"/>
          <w:numId w:val="4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провадження платних послуг і залучення позабюджетних коштів;</w:t>
      </w:r>
    </w:p>
    <w:p w:rsidR="00AC17AC" w:rsidRDefault="00AC17AC" w:rsidP="003630C9">
      <w:pPr>
        <w:widowControl w:val="0"/>
        <w:numPr>
          <w:ilvl w:val="0"/>
          <w:numId w:val="4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півпраця з громадськими організаціями, національно-культурними товариствами, культурологічними формуваннями і фондами тощо;</w:t>
      </w:r>
    </w:p>
    <w:p w:rsidR="00AC17AC" w:rsidRPr="00D55856" w:rsidRDefault="00AC17AC" w:rsidP="003630C9">
      <w:pPr>
        <w:widowControl w:val="0"/>
        <w:numPr>
          <w:ilvl w:val="0"/>
          <w:numId w:val="4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участь  методкабінету в соціально-економічному та культурному розвитку села;</w:t>
      </w:r>
    </w:p>
    <w:p w:rsidR="00AC17AC" w:rsidRPr="00D55856" w:rsidRDefault="00AC17AC" w:rsidP="00350415">
      <w:pPr>
        <w:widowControl w:val="0"/>
        <w:autoSpaceDE w:val="0"/>
        <w:autoSpaceDN w:val="0"/>
        <w:adjustRightInd w:val="0"/>
        <w:ind w:left="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причетність кабінету до реалізації соціальних програм району;</w:t>
      </w:r>
    </w:p>
    <w:p w:rsidR="00AC17AC" w:rsidRPr="00D55856" w:rsidRDefault="00AC17AC" w:rsidP="003630C9">
      <w:pPr>
        <w:widowControl w:val="0"/>
        <w:numPr>
          <w:ilvl w:val="0"/>
          <w:numId w:val="4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висвітлення практики й досвіду роботи сільських клубів  в засобах масової інформації, Інтернеті.</w:t>
      </w:r>
    </w:p>
    <w:p w:rsidR="00AC17AC" w:rsidRPr="00D55856" w:rsidRDefault="00AC17AC" w:rsidP="003F1994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17AC" w:rsidRPr="00D55856" w:rsidRDefault="00AC17AC" w:rsidP="003F19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5. Підсумки та нагородження переможців Огляду-конкурсу</w:t>
      </w:r>
    </w:p>
    <w:p w:rsidR="00AC17AC" w:rsidRPr="00D55856" w:rsidRDefault="00AC17AC" w:rsidP="003F1994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C17AC" w:rsidRPr="00D55856" w:rsidRDefault="00AC17AC" w:rsidP="003630C9">
      <w:pPr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Для переможців обласного конкурсу встановлюються перше, друге, третє місця та номінації:</w:t>
      </w:r>
    </w:p>
    <w:p w:rsidR="00AC17AC" w:rsidRPr="00D55856" w:rsidRDefault="00AC17AC" w:rsidP="003630C9">
      <w:pPr>
        <w:widowControl w:val="0"/>
        <w:numPr>
          <w:ilvl w:val="0"/>
          <w:numId w:val="6"/>
        </w:numPr>
        <w:tabs>
          <w:tab w:val="clear" w:pos="907"/>
          <w:tab w:val="num" w:pos="-180"/>
        </w:tabs>
        <w:autoSpaceDE w:val="0"/>
        <w:autoSpaceDN w:val="0"/>
        <w:adjustRightInd w:val="0"/>
        <w:ind w:left="126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інноваційних технологій; </w:t>
      </w:r>
    </w:p>
    <w:p w:rsidR="00AC17AC" w:rsidRPr="00D55856" w:rsidRDefault="00AC17AC" w:rsidP="003630C9">
      <w:pPr>
        <w:widowControl w:val="0"/>
        <w:numPr>
          <w:ilvl w:val="0"/>
          <w:numId w:val="6"/>
        </w:numPr>
        <w:tabs>
          <w:tab w:val="clear" w:pos="907"/>
          <w:tab w:val="num" w:pos="0"/>
        </w:tabs>
        <w:autoSpaceDE w:val="0"/>
        <w:autoSpaceDN w:val="0"/>
        <w:adjustRightInd w:val="0"/>
        <w:ind w:left="126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найцікавіший творчий проект ( показовий захід)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реалізований у сільському клубі;</w:t>
      </w:r>
    </w:p>
    <w:p w:rsidR="00AC17AC" w:rsidRPr="00D55856" w:rsidRDefault="00AC17AC" w:rsidP="003630C9">
      <w:pPr>
        <w:widowControl w:val="0"/>
        <w:numPr>
          <w:ilvl w:val="0"/>
          <w:numId w:val="6"/>
        </w:numPr>
        <w:tabs>
          <w:tab w:val="clear" w:pos="907"/>
          <w:tab w:val="num" w:pos="0"/>
        </w:tabs>
        <w:autoSpaceDE w:val="0"/>
        <w:autoSpaceDN w:val="0"/>
        <w:adjustRightInd w:val="0"/>
        <w:ind w:left="126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здобутки в роботі з дітьми та підлітками;</w:t>
      </w:r>
    </w:p>
    <w:p w:rsidR="00AC17AC" w:rsidRPr="00D55856" w:rsidRDefault="00AC17AC" w:rsidP="003630C9">
      <w:pPr>
        <w:widowControl w:val="0"/>
        <w:numPr>
          <w:ilvl w:val="0"/>
          <w:numId w:val="6"/>
        </w:numPr>
        <w:tabs>
          <w:tab w:val="clear" w:pos="907"/>
        </w:tabs>
        <w:autoSpaceDE w:val="0"/>
        <w:autoSpaceDN w:val="0"/>
        <w:adjustRightInd w:val="0"/>
        <w:ind w:left="126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краще клубне формування;</w:t>
      </w:r>
    </w:p>
    <w:p w:rsidR="00AC17AC" w:rsidRPr="00D55856" w:rsidRDefault="00AC17AC" w:rsidP="003630C9">
      <w:pPr>
        <w:widowControl w:val="0"/>
        <w:numPr>
          <w:ilvl w:val="0"/>
          <w:numId w:val="6"/>
        </w:numPr>
        <w:tabs>
          <w:tab w:val="clear" w:pos="907"/>
          <w:tab w:val="num" w:pos="0"/>
        </w:tabs>
        <w:autoSpaceDE w:val="0"/>
        <w:autoSpaceDN w:val="0"/>
        <w:adjustRightInd w:val="0"/>
        <w:ind w:left="126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досвід проведення семінарів, що заслуговує на увагу;</w:t>
      </w:r>
    </w:p>
    <w:p w:rsidR="00AC17AC" w:rsidRDefault="00AC17AC" w:rsidP="003630C9">
      <w:pPr>
        <w:widowControl w:val="0"/>
        <w:numPr>
          <w:ilvl w:val="0"/>
          <w:numId w:val="6"/>
        </w:numPr>
        <w:tabs>
          <w:tab w:val="clear" w:pos="907"/>
          <w:tab w:val="num" w:pos="0"/>
        </w:tabs>
        <w:autoSpaceDE w:val="0"/>
        <w:autoSpaceDN w:val="0"/>
        <w:adjustRightInd w:val="0"/>
        <w:ind w:left="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ефективна робота з вивчення, збереження та пропаганди традиційної культури Слобожанщини.</w:t>
      </w:r>
    </w:p>
    <w:p w:rsidR="00AC17AC" w:rsidRPr="00D55856" w:rsidRDefault="00AC17AC" w:rsidP="0035041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AC" w:rsidRDefault="00AC17AC" w:rsidP="00350415">
      <w:pPr>
        <w:widowControl w:val="0"/>
        <w:autoSpaceDE w:val="0"/>
        <w:autoSpaceDN w:val="0"/>
        <w:adjustRightInd w:val="0"/>
        <w:ind w:left="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За ініціативою підприємств, установ, організацій та інших спонсорів Огляду-конкурсу за погодженням з обласним оргкомітетом, можуть додатково встановлюватися заохочувальні премії, призи, інші відзнаки.</w:t>
      </w:r>
    </w:p>
    <w:p w:rsidR="00AC17AC" w:rsidRDefault="00AC17AC" w:rsidP="00350415">
      <w:pPr>
        <w:widowControl w:val="0"/>
        <w:autoSpaceDE w:val="0"/>
        <w:autoSpaceDN w:val="0"/>
        <w:adjustRightInd w:val="0"/>
        <w:ind w:left="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AC" w:rsidRPr="00D55856" w:rsidRDefault="00AC17AC" w:rsidP="00350415">
      <w:pPr>
        <w:ind w:left="-540" w:hanging="4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      5.3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Оргкомітет має право поділяти місця між двома учасниками у разі     </w:t>
      </w:r>
    </w:p>
    <w:p w:rsidR="00AC17AC" w:rsidRDefault="00AC17AC" w:rsidP="00975A6D">
      <w:pPr>
        <w:tabs>
          <w:tab w:val="right" w:pos="935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однакового рівня.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C17AC" w:rsidRDefault="00AC17AC" w:rsidP="00975A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>5.4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Оргкомітет має право присуджувати спеціальні призи.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C17AC" w:rsidRPr="00D55856" w:rsidRDefault="00AC17AC" w:rsidP="00350415">
      <w:pPr>
        <w:tabs>
          <w:tab w:val="left" w:pos="7080"/>
        </w:tabs>
        <w:ind w:left="36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AC" w:rsidRDefault="00AC17AC" w:rsidP="003630C9">
      <w:pPr>
        <w:ind w:left="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5.5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Учасники конкурсу можуть також нагороджув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атись призами,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цінними подарунками від партн</w:t>
      </w:r>
      <w:r>
        <w:rPr>
          <w:rFonts w:ascii="Times New Roman" w:hAnsi="Times New Roman" w:cs="Times New Roman"/>
          <w:sz w:val="28"/>
          <w:szCs w:val="28"/>
          <w:lang w:val="uk-UA"/>
        </w:rPr>
        <w:t>ерів та благодійних організацій.</w:t>
      </w:r>
    </w:p>
    <w:p w:rsidR="00AC17AC" w:rsidRDefault="00AC17AC" w:rsidP="003630C9">
      <w:pPr>
        <w:ind w:left="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7AC" w:rsidRDefault="00AC17AC" w:rsidP="003630C9">
      <w:pPr>
        <w:ind w:left="-54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   5.6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Досвід роботи методичного кабінету районного  будинку культури –  </w:t>
      </w:r>
    </w:p>
    <w:p w:rsidR="00AC17AC" w:rsidRDefault="00AC17AC" w:rsidP="003630C9">
      <w:pPr>
        <w:ind w:left="-540" w:hanging="9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переможця  обласного огляду-конкурсу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узагальнюється та    поширюється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17AC" w:rsidRPr="00D55856" w:rsidRDefault="00AC17AC" w:rsidP="003630C9">
      <w:pPr>
        <w:ind w:left="-540" w:hanging="9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55856">
        <w:rPr>
          <w:rFonts w:ascii="Times New Roman" w:hAnsi="Times New Roman" w:cs="Times New Roman"/>
          <w:sz w:val="28"/>
          <w:szCs w:val="28"/>
          <w:lang w:val="uk-UA"/>
        </w:rPr>
        <w:t>серед клубних закладів Харківщини.</w:t>
      </w:r>
    </w:p>
    <w:p w:rsidR="00AC17AC" w:rsidRPr="00D55856" w:rsidRDefault="00AC17AC" w:rsidP="003F1994">
      <w:pPr>
        <w:rPr>
          <w:rFonts w:ascii="Times New Roman" w:hAnsi="Times New Roman" w:cs="Times New Roman"/>
          <w:lang w:val="uk-UA"/>
        </w:rPr>
      </w:pPr>
    </w:p>
    <w:p w:rsidR="00AC17AC" w:rsidRPr="00D55856" w:rsidRDefault="00AC17AC" w:rsidP="003F1994">
      <w:pPr>
        <w:rPr>
          <w:rFonts w:ascii="Times New Roman" w:hAnsi="Times New Roman" w:cs="Times New Roman"/>
          <w:lang w:val="uk-UA"/>
        </w:rPr>
      </w:pPr>
    </w:p>
    <w:p w:rsidR="00AC17AC" w:rsidRPr="00D55856" w:rsidRDefault="00AC17AC" w:rsidP="009B53C3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C17AC" w:rsidRPr="00D55856" w:rsidRDefault="00AC17AC" w:rsidP="009B53C3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C17AC" w:rsidRPr="00D55856" w:rsidRDefault="00AC17AC" w:rsidP="009B53C3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5585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sectPr w:rsidR="00AC17AC" w:rsidRPr="00D55856" w:rsidSect="002F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86"/>
    <w:multiLevelType w:val="multilevel"/>
    <w:tmpl w:val="1840964A"/>
    <w:lvl w:ilvl="0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>
      <w:start w:val="2"/>
      <w:numFmt w:val="bullet"/>
      <w:lvlText w:val="–"/>
      <w:lvlJc w:val="left"/>
      <w:pPr>
        <w:tabs>
          <w:tab w:val="num" w:pos="1737"/>
        </w:tabs>
        <w:ind w:left="1737" w:hanging="78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5D9A"/>
    <w:multiLevelType w:val="multilevel"/>
    <w:tmpl w:val="1840964A"/>
    <w:lvl w:ilvl="0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>
      <w:start w:val="2"/>
      <w:numFmt w:val="bullet"/>
      <w:lvlText w:val="–"/>
      <w:lvlJc w:val="left"/>
      <w:pPr>
        <w:tabs>
          <w:tab w:val="num" w:pos="1737"/>
        </w:tabs>
        <w:ind w:left="1737" w:hanging="78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A4ED4"/>
    <w:multiLevelType w:val="multilevel"/>
    <w:tmpl w:val="D416D7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3">
    <w:nsid w:val="1B891028"/>
    <w:multiLevelType w:val="hybridMultilevel"/>
    <w:tmpl w:val="23B2E44C"/>
    <w:lvl w:ilvl="0" w:tplc="893AE9BA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 w:tplc="33E09EAC">
      <w:start w:val="2"/>
      <w:numFmt w:val="bullet"/>
      <w:lvlText w:val="–"/>
      <w:lvlJc w:val="left"/>
      <w:pPr>
        <w:tabs>
          <w:tab w:val="num" w:pos="1737"/>
        </w:tabs>
        <w:ind w:left="1737" w:hanging="78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63100"/>
    <w:multiLevelType w:val="multilevel"/>
    <w:tmpl w:val="A5203E88"/>
    <w:lvl w:ilvl="0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>
      <w:start w:val="2"/>
      <w:numFmt w:val="bullet"/>
      <w:lvlText w:val="–"/>
      <w:lvlJc w:val="left"/>
      <w:pPr>
        <w:tabs>
          <w:tab w:val="num" w:pos="1737"/>
        </w:tabs>
        <w:ind w:left="1737" w:hanging="78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74A7B"/>
    <w:multiLevelType w:val="hybridMultilevel"/>
    <w:tmpl w:val="483A6A00"/>
    <w:lvl w:ilvl="0" w:tplc="935A808C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A2181"/>
    <w:multiLevelType w:val="multilevel"/>
    <w:tmpl w:val="FA5654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4031DA7"/>
    <w:multiLevelType w:val="hybridMultilevel"/>
    <w:tmpl w:val="9ECECF5C"/>
    <w:lvl w:ilvl="0" w:tplc="893AE9BA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 w:tplc="33E09EAC">
      <w:start w:val="2"/>
      <w:numFmt w:val="bullet"/>
      <w:lvlText w:val="–"/>
      <w:lvlJc w:val="left"/>
      <w:pPr>
        <w:tabs>
          <w:tab w:val="num" w:pos="1737"/>
        </w:tabs>
        <w:ind w:left="1737" w:hanging="78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20F4E"/>
    <w:multiLevelType w:val="hybridMultilevel"/>
    <w:tmpl w:val="A5203E88"/>
    <w:lvl w:ilvl="0" w:tplc="893AE9BA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 w:tplc="33E09EAC">
      <w:start w:val="2"/>
      <w:numFmt w:val="bullet"/>
      <w:lvlText w:val="–"/>
      <w:lvlJc w:val="left"/>
      <w:pPr>
        <w:tabs>
          <w:tab w:val="num" w:pos="1737"/>
        </w:tabs>
        <w:ind w:left="1737" w:hanging="78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4148D"/>
    <w:multiLevelType w:val="multilevel"/>
    <w:tmpl w:val="483A6A00"/>
    <w:lvl w:ilvl="0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C1782"/>
    <w:multiLevelType w:val="multilevel"/>
    <w:tmpl w:val="483A6A00"/>
    <w:lvl w:ilvl="0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B0F95"/>
    <w:multiLevelType w:val="multilevel"/>
    <w:tmpl w:val="C80E7E66"/>
    <w:lvl w:ilvl="0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512D7"/>
    <w:multiLevelType w:val="multilevel"/>
    <w:tmpl w:val="627A7A5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1260"/>
      </w:p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3">
    <w:nsid w:val="499E63BC"/>
    <w:multiLevelType w:val="multilevel"/>
    <w:tmpl w:val="627A7A5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1260"/>
      </w:p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4">
    <w:nsid w:val="4E014202"/>
    <w:multiLevelType w:val="multilevel"/>
    <w:tmpl w:val="1840964A"/>
    <w:lvl w:ilvl="0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>
      <w:start w:val="2"/>
      <w:numFmt w:val="bullet"/>
      <w:lvlText w:val="–"/>
      <w:lvlJc w:val="left"/>
      <w:pPr>
        <w:tabs>
          <w:tab w:val="num" w:pos="1737"/>
        </w:tabs>
        <w:ind w:left="1737" w:hanging="78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70851"/>
    <w:multiLevelType w:val="multilevel"/>
    <w:tmpl w:val="1840964A"/>
    <w:lvl w:ilvl="0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>
      <w:start w:val="2"/>
      <w:numFmt w:val="bullet"/>
      <w:lvlText w:val="–"/>
      <w:lvlJc w:val="left"/>
      <w:pPr>
        <w:tabs>
          <w:tab w:val="num" w:pos="1737"/>
        </w:tabs>
        <w:ind w:left="1737" w:hanging="78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617C4"/>
    <w:multiLevelType w:val="hybridMultilevel"/>
    <w:tmpl w:val="C80E7E66"/>
    <w:lvl w:ilvl="0" w:tplc="893AE9BA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01FD0"/>
    <w:multiLevelType w:val="multilevel"/>
    <w:tmpl w:val="2BA0008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"/>
        </w:tabs>
        <w:ind w:left="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570"/>
        </w:tabs>
        <w:ind w:left="-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00"/>
        </w:tabs>
        <w:ind w:left="-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85"/>
        </w:tabs>
        <w:ind w:left="-1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070"/>
        </w:tabs>
        <w:ind w:left="-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715"/>
        </w:tabs>
        <w:ind w:left="-2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00"/>
        </w:tabs>
        <w:ind w:left="-3000" w:hanging="2160"/>
      </w:pPr>
      <w:rPr>
        <w:rFonts w:hint="default"/>
      </w:rPr>
    </w:lvl>
  </w:abstractNum>
  <w:abstractNum w:abstractNumId="18">
    <w:nsid w:val="65862524"/>
    <w:multiLevelType w:val="multilevel"/>
    <w:tmpl w:val="CD248932"/>
    <w:lvl w:ilvl="0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>
      <w:start w:val="2"/>
      <w:numFmt w:val="bullet"/>
      <w:lvlText w:val="–"/>
      <w:lvlJc w:val="left"/>
      <w:pPr>
        <w:tabs>
          <w:tab w:val="num" w:pos="1737"/>
        </w:tabs>
        <w:ind w:left="1737" w:hanging="78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7F3147"/>
    <w:multiLevelType w:val="multilevel"/>
    <w:tmpl w:val="1840964A"/>
    <w:lvl w:ilvl="0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>
      <w:start w:val="2"/>
      <w:numFmt w:val="bullet"/>
      <w:lvlText w:val="–"/>
      <w:lvlJc w:val="left"/>
      <w:pPr>
        <w:tabs>
          <w:tab w:val="num" w:pos="1737"/>
        </w:tabs>
        <w:ind w:left="1737" w:hanging="78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9410E"/>
    <w:multiLevelType w:val="multilevel"/>
    <w:tmpl w:val="D3E0E6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1">
    <w:nsid w:val="6F991201"/>
    <w:multiLevelType w:val="hybridMultilevel"/>
    <w:tmpl w:val="B94C4832"/>
    <w:lvl w:ilvl="0" w:tplc="893AE9BA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 w:tplc="33E09EAC">
      <w:start w:val="2"/>
      <w:numFmt w:val="bullet"/>
      <w:lvlText w:val="–"/>
      <w:lvlJc w:val="left"/>
      <w:pPr>
        <w:tabs>
          <w:tab w:val="num" w:pos="1737"/>
        </w:tabs>
        <w:ind w:left="1737" w:hanging="78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D7A95"/>
    <w:multiLevelType w:val="hybridMultilevel"/>
    <w:tmpl w:val="1840964A"/>
    <w:lvl w:ilvl="0" w:tplc="893AE9BA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 w:tplc="33E09EAC">
      <w:start w:val="2"/>
      <w:numFmt w:val="bullet"/>
      <w:lvlText w:val="–"/>
      <w:lvlJc w:val="left"/>
      <w:pPr>
        <w:tabs>
          <w:tab w:val="num" w:pos="1737"/>
        </w:tabs>
        <w:ind w:left="1737" w:hanging="78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F41FBC"/>
    <w:multiLevelType w:val="hybridMultilevel"/>
    <w:tmpl w:val="53AE8C08"/>
    <w:lvl w:ilvl="0" w:tplc="893AE9BA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 w:tplc="33E09EAC">
      <w:start w:val="2"/>
      <w:numFmt w:val="bullet"/>
      <w:lvlText w:val="–"/>
      <w:lvlJc w:val="left"/>
      <w:pPr>
        <w:tabs>
          <w:tab w:val="num" w:pos="1737"/>
        </w:tabs>
        <w:ind w:left="1737" w:hanging="78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C06D4D"/>
    <w:multiLevelType w:val="hybridMultilevel"/>
    <w:tmpl w:val="CD248932"/>
    <w:lvl w:ilvl="0" w:tplc="893AE9BA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 w:tplc="33E09EAC">
      <w:start w:val="2"/>
      <w:numFmt w:val="bullet"/>
      <w:lvlText w:val="–"/>
      <w:lvlJc w:val="left"/>
      <w:pPr>
        <w:tabs>
          <w:tab w:val="num" w:pos="1737"/>
        </w:tabs>
        <w:ind w:left="1737" w:hanging="78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6"/>
  </w:num>
  <w:num w:numId="10">
    <w:abstractNumId w:val="8"/>
  </w:num>
  <w:num w:numId="11">
    <w:abstractNumId w:val="4"/>
  </w:num>
  <w:num w:numId="12">
    <w:abstractNumId w:val="5"/>
  </w:num>
  <w:num w:numId="13">
    <w:abstractNumId w:val="24"/>
  </w:num>
  <w:num w:numId="14">
    <w:abstractNumId w:val="18"/>
  </w:num>
  <w:num w:numId="15">
    <w:abstractNumId w:val="19"/>
  </w:num>
  <w:num w:numId="16">
    <w:abstractNumId w:val="3"/>
  </w:num>
  <w:num w:numId="17">
    <w:abstractNumId w:val="13"/>
  </w:num>
  <w:num w:numId="18">
    <w:abstractNumId w:val="14"/>
  </w:num>
  <w:num w:numId="19">
    <w:abstractNumId w:val="23"/>
  </w:num>
  <w:num w:numId="20">
    <w:abstractNumId w:val="15"/>
  </w:num>
  <w:num w:numId="21">
    <w:abstractNumId w:val="7"/>
  </w:num>
  <w:num w:numId="22">
    <w:abstractNumId w:val="0"/>
  </w:num>
  <w:num w:numId="23">
    <w:abstractNumId w:val="21"/>
  </w:num>
  <w:num w:numId="24">
    <w:abstractNumId w:val="17"/>
  </w:num>
  <w:num w:numId="25">
    <w:abstractNumId w:val="11"/>
  </w:num>
  <w:num w:numId="26">
    <w:abstractNumId w:val="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3C3"/>
    <w:rsid w:val="000816B2"/>
    <w:rsid w:val="000C5031"/>
    <w:rsid w:val="00116467"/>
    <w:rsid w:val="001B21F1"/>
    <w:rsid w:val="001D5261"/>
    <w:rsid w:val="0023459D"/>
    <w:rsid w:val="002F0183"/>
    <w:rsid w:val="00350415"/>
    <w:rsid w:val="00353FEF"/>
    <w:rsid w:val="003630C9"/>
    <w:rsid w:val="00375D65"/>
    <w:rsid w:val="003F1994"/>
    <w:rsid w:val="0041232C"/>
    <w:rsid w:val="00470121"/>
    <w:rsid w:val="00527C52"/>
    <w:rsid w:val="00532CB7"/>
    <w:rsid w:val="00546145"/>
    <w:rsid w:val="0057235B"/>
    <w:rsid w:val="00601B14"/>
    <w:rsid w:val="0061322F"/>
    <w:rsid w:val="006151F8"/>
    <w:rsid w:val="00623F92"/>
    <w:rsid w:val="00663AFC"/>
    <w:rsid w:val="006E34C4"/>
    <w:rsid w:val="006F13CB"/>
    <w:rsid w:val="007106DD"/>
    <w:rsid w:val="00736029"/>
    <w:rsid w:val="00774ACF"/>
    <w:rsid w:val="00784B97"/>
    <w:rsid w:val="008014DB"/>
    <w:rsid w:val="008514EF"/>
    <w:rsid w:val="008753BF"/>
    <w:rsid w:val="008800A2"/>
    <w:rsid w:val="008A22B7"/>
    <w:rsid w:val="00917716"/>
    <w:rsid w:val="00930DE6"/>
    <w:rsid w:val="00932FD9"/>
    <w:rsid w:val="00975A6D"/>
    <w:rsid w:val="00982B6F"/>
    <w:rsid w:val="009B15B1"/>
    <w:rsid w:val="009B53C3"/>
    <w:rsid w:val="00A068CD"/>
    <w:rsid w:val="00A57D0F"/>
    <w:rsid w:val="00AC17AC"/>
    <w:rsid w:val="00AD1D82"/>
    <w:rsid w:val="00B45115"/>
    <w:rsid w:val="00B5721E"/>
    <w:rsid w:val="00BD509C"/>
    <w:rsid w:val="00D55856"/>
    <w:rsid w:val="00D5761D"/>
    <w:rsid w:val="00D60BB0"/>
    <w:rsid w:val="00D67E5A"/>
    <w:rsid w:val="00D91B5C"/>
    <w:rsid w:val="00D93EFF"/>
    <w:rsid w:val="00DB3288"/>
    <w:rsid w:val="00DC63BF"/>
    <w:rsid w:val="00DD04D8"/>
    <w:rsid w:val="00DD1FC4"/>
    <w:rsid w:val="00DD398F"/>
    <w:rsid w:val="00DD3DE4"/>
    <w:rsid w:val="00DE14F5"/>
    <w:rsid w:val="00E70C54"/>
    <w:rsid w:val="00E93602"/>
    <w:rsid w:val="00EB25C9"/>
    <w:rsid w:val="00F746C8"/>
    <w:rsid w:val="00FB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83"/>
    <w:pPr>
      <w:ind w:left="-57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45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1020</Words>
  <Characters>5814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Додаток № 1</dc:title>
  <dc:subject/>
  <dc:creator>Admin</dc:creator>
  <cp:keywords/>
  <dc:description/>
  <cp:lastModifiedBy>Lena</cp:lastModifiedBy>
  <cp:revision>2</cp:revision>
  <dcterms:created xsi:type="dcterms:W3CDTF">2013-09-25T09:13:00Z</dcterms:created>
  <dcterms:modified xsi:type="dcterms:W3CDTF">2013-09-25T09:13:00Z</dcterms:modified>
</cp:coreProperties>
</file>